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4B" w:rsidRDefault="000845E2">
      <w:pPr>
        <w:spacing w:after="0"/>
        <w:ind w:left="-29" w:hanging="10"/>
      </w:pPr>
      <w:r>
        <w:rPr>
          <w:sz w:val="24"/>
        </w:rPr>
        <w:t xml:space="preserve">Šolski center Slovenj Gradec </w:t>
      </w:r>
    </w:p>
    <w:p w:rsidR="0084774B" w:rsidRPr="000845E2" w:rsidRDefault="000845E2">
      <w:pPr>
        <w:spacing w:after="0"/>
        <w:ind w:left="-29" w:hanging="10"/>
        <w:rPr>
          <w:b/>
        </w:rPr>
      </w:pPr>
      <w:bookmarkStart w:id="0" w:name="_GoBack"/>
      <w:r w:rsidRPr="000845E2">
        <w:rPr>
          <w:b/>
          <w:sz w:val="24"/>
        </w:rPr>
        <w:t>Gimnazija</w:t>
      </w:r>
    </w:p>
    <w:bookmarkEnd w:id="0"/>
    <w:p w:rsidR="0084774B" w:rsidRDefault="000845E2">
      <w:pPr>
        <w:spacing w:after="0"/>
        <w:ind w:left="-29" w:hanging="10"/>
      </w:pPr>
      <w:r>
        <w:rPr>
          <w:sz w:val="24"/>
        </w:rPr>
        <w:t xml:space="preserve">Koroška ulica 11 </w:t>
      </w:r>
    </w:p>
    <w:p w:rsidR="0084774B" w:rsidRDefault="000845E2">
      <w:pPr>
        <w:spacing w:after="0"/>
        <w:ind w:left="-24"/>
      </w:pPr>
      <w:r>
        <w:rPr>
          <w:sz w:val="24"/>
        </w:rPr>
        <w:t xml:space="preserve">2380 Slovenj Gradec </w:t>
      </w:r>
    </w:p>
    <w:p w:rsidR="0084774B" w:rsidRDefault="000845E2">
      <w:pPr>
        <w:spacing w:after="159"/>
        <w:ind w:left="51"/>
        <w:jc w:val="center"/>
      </w:pPr>
      <w:r>
        <w:rPr>
          <w:color w:val="B8CCE4"/>
          <w:sz w:val="24"/>
        </w:rPr>
        <w:t xml:space="preserve"> </w:t>
      </w:r>
    </w:p>
    <w:p w:rsidR="0084774B" w:rsidRDefault="000845E2">
      <w:pPr>
        <w:spacing w:after="200"/>
        <w:ind w:left="51"/>
        <w:jc w:val="center"/>
      </w:pPr>
      <w:r>
        <w:rPr>
          <w:color w:val="B8CCE4"/>
          <w:sz w:val="24"/>
        </w:rPr>
        <w:t xml:space="preserve"> </w:t>
      </w:r>
    </w:p>
    <w:p w:rsidR="0084774B" w:rsidRDefault="000845E2">
      <w:pPr>
        <w:spacing w:after="0" w:line="248" w:lineRule="auto"/>
        <w:ind w:left="2110" w:right="1153" w:hanging="643"/>
      </w:pPr>
      <w:r>
        <w:rPr>
          <w:b/>
          <w:sz w:val="28"/>
        </w:rPr>
        <w:t xml:space="preserve">Izjava staršev mladoletnega dijaka pred vstopom v šolo </w:t>
      </w:r>
      <w:r>
        <w:rPr>
          <w:sz w:val="24"/>
        </w:rPr>
        <w:t xml:space="preserve">ob sproščanju ukrepov za zajezitev širjenja COVID-19 </w:t>
      </w:r>
    </w:p>
    <w:p w:rsidR="0084774B" w:rsidRDefault="000845E2">
      <w:pPr>
        <w:spacing w:after="40"/>
        <w:ind w:left="-24"/>
      </w:pPr>
      <w:r>
        <w:t xml:space="preserve"> </w:t>
      </w:r>
    </w:p>
    <w:p w:rsidR="0084774B" w:rsidRDefault="000845E2">
      <w:pPr>
        <w:spacing w:after="0"/>
        <w:ind w:left="86"/>
      </w:pPr>
      <w:r>
        <w:rPr>
          <w:noProof/>
        </w:rPr>
        <w:drawing>
          <wp:inline distT="0" distB="0" distL="0" distR="0">
            <wp:extent cx="5835016" cy="590550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5016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74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B"/>
    <w:rsid w:val="000845E2"/>
    <w:rsid w:val="0084774B"/>
    <w:rsid w:val="00864247"/>
    <w:rsid w:val="00B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CE57"/>
  <w15:docId w15:val="{EAF94C3F-4FA3-46C1-AF96-85A3A300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 Slovenj Gradec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štumpfl</dc:creator>
  <cp:keywords/>
  <cp:lastModifiedBy>Uporabnik</cp:lastModifiedBy>
  <cp:revision>3</cp:revision>
  <dcterms:created xsi:type="dcterms:W3CDTF">2020-08-17T05:04:00Z</dcterms:created>
  <dcterms:modified xsi:type="dcterms:W3CDTF">2020-08-17T05:04:00Z</dcterms:modified>
</cp:coreProperties>
</file>